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94" w:rsidRPr="00ED13E4" w:rsidRDefault="004F2F94" w:rsidP="005C7E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 w:rsidRPr="00ED13E4"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I. Informacja o zasadach ewidencji</w:t>
      </w:r>
      <w:r w:rsidRPr="00ED13E4">
        <w:rPr>
          <w:rFonts w:ascii="TimesNewRoman,Bold" w:hAnsi="TimesNewRoman,Bold" w:cs="TimesNewRoman,Bold"/>
          <w:b/>
          <w:bCs/>
          <w:color w:val="000000"/>
          <w:sz w:val="25"/>
          <w:szCs w:val="25"/>
          <w:vertAlign w:val="superscript"/>
        </w:rPr>
        <w:t>1)</w:t>
      </w:r>
    </w:p>
    <w:p w:rsidR="005C7EDB" w:rsidRDefault="005C7EDB" w:rsidP="005C7E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ED13E4" w:rsidRDefault="00ED13E4" w:rsidP="005C7E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5C7EDB" w:rsidRDefault="005C7EDB" w:rsidP="005C7E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4F2F94" w:rsidRPr="00ED13E4" w:rsidRDefault="004F2F94" w:rsidP="005C7E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5C7EDB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Zasady prowadzenia ewidencji sprzedaży przy użyciu kasy rejestrującej</w:t>
      </w:r>
      <w:r w:rsidR="00ED13E4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br/>
      </w:r>
      <w:r w:rsidRPr="00ED13E4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i wystawiania paragonu fiskalnego:</w:t>
      </w:r>
    </w:p>
    <w:p w:rsidR="005C7EDB" w:rsidRDefault="005C7EDB" w:rsidP="005C7E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4F2F94" w:rsidRPr="005C7EDB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Każda sprzedaż towaru lub usługi osobie fizycznej, która nie prowadzi działalności gospodarczej, a także</w:t>
      </w:r>
    </w:p>
    <w:p w:rsidR="004F2F94" w:rsidRPr="005C7EDB" w:rsidRDefault="004F2F94" w:rsidP="00020F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rolnikowi ryczałtowemu (w tym również otrzymanie zaliczki), jest ewidencjonowana przy użyciu kasy</w:t>
      </w:r>
    </w:p>
    <w:p w:rsidR="004F2F94" w:rsidRPr="005C7EDB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rejestrującej.</w:t>
      </w:r>
    </w:p>
    <w:p w:rsidR="004F2F94" w:rsidRPr="005C7EDB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Sprzedawca ma obowiązek wystawić i wydać kupującemu paragon fiskalny, nawet bez jego żądania.</w:t>
      </w:r>
    </w:p>
    <w:p w:rsidR="00ED13E4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Paragon fiskalny jest wydawany kupującemu najpóźniej z chwilą przyjęcia należności, bez względu na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4F2F94" w:rsidRPr="005C7EDB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formę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płatności (zapłata gotówką, kartą, odroczona płatność, przelew, itp.).</w:t>
      </w:r>
    </w:p>
    <w:p w:rsidR="00ED13E4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 xml:space="preserve">Sprzedawca, który otrzymał zaliczkę w gotówce, wystawia i wydaje paragon fiskalny z chwilą jej </w:t>
      </w:r>
    </w:p>
    <w:p w:rsidR="004F2F94" w:rsidRPr="005C7EDB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otrzymania.</w:t>
      </w:r>
    </w:p>
    <w:p w:rsidR="00ED13E4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Sprzedawca, który otrzymał zaliczkę przelewem lub tytułem wpłaty na rachunek, wystawia i wydaje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paragon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fiskalny niezwłocznie po uznaniu tej należności na rachunku bankowym (lub rachunku w SKOK),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nie później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niż z końcem miesiąca, w którym należność została uznana na rachunku, a jeśli przed końcem tego miesiąca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podatnik dokonał sprzedaży, paragon fiskalny za otrzymaną zaliczkę wystawia najpóźniej</w:t>
      </w:r>
    </w:p>
    <w:p w:rsidR="00ED13E4" w:rsidRPr="00ED13E4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z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chwilą dokonania</w:t>
      </w:r>
      <w:r w:rsidR="005C7EDB" w:rsidRP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tej sprzedaży.</w:t>
      </w:r>
    </w:p>
    <w:p w:rsidR="00ED13E4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Paragon fiskalny zawiera w szczególności następujące dane: napis „PARAGON FISKALNY”, dane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4F2F94" w:rsidRPr="005C7EDB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sprzedawcy</w:t>
      </w:r>
      <w:r w:rsidR="005C7EDB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C7EDB">
        <w:rPr>
          <w:rFonts w:ascii="TimesNewRoman" w:hAnsi="TimesNewRoman" w:cs="TimesNewRoman"/>
          <w:color w:val="000000"/>
          <w:sz w:val="20"/>
          <w:szCs w:val="20"/>
        </w:rPr>
        <w:t>i jego NIP oraz centralnie umieszczone logo fiskalne i numer unikatowy kasy rejestrującej.</w:t>
      </w:r>
    </w:p>
    <w:p w:rsidR="00ED13E4" w:rsidRDefault="004F2F94" w:rsidP="00020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5C7EDB">
        <w:rPr>
          <w:rFonts w:ascii="TimesNewRoman" w:hAnsi="TimesNewRoman" w:cs="TimesNewRoman"/>
          <w:color w:val="000000"/>
          <w:sz w:val="20"/>
          <w:szCs w:val="20"/>
        </w:rPr>
        <w:t>Dokument, który nie zawiera danych wymienionych w pkt 6, nie jest paragonem fiskalnym.</w:t>
      </w:r>
    </w:p>
    <w:p w:rsidR="00ED13E4" w:rsidRPr="00ED13E4" w:rsidRDefault="00ED13E4" w:rsidP="00ED13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D13E4" w:rsidRPr="00ED13E4" w:rsidRDefault="00ED13E4" w:rsidP="00ED13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D13E4" w:rsidRPr="00ED13E4" w:rsidRDefault="00ED13E4" w:rsidP="00ED13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4F2F94" w:rsidRDefault="004F2F94" w:rsidP="00020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ED13E4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Skutki nieprzestrzegania zasad prowadzenia ewidencji sprzedaży i wystawiania</w:t>
      </w:r>
      <w:r w:rsidR="00ED13E4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</w:t>
      </w:r>
      <w:r w:rsidRPr="00ED13E4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paragonu fiskalnego:</w:t>
      </w:r>
    </w:p>
    <w:p w:rsidR="00ED13E4" w:rsidRPr="00ED13E4" w:rsidRDefault="00ED13E4" w:rsidP="00ED13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020FC7" w:rsidRDefault="004F2F94" w:rsidP="00020F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ED13E4">
        <w:rPr>
          <w:rFonts w:ascii="TimesNewRoman" w:hAnsi="TimesNewRoman" w:cs="TimesNewRoman"/>
          <w:color w:val="000000"/>
          <w:sz w:val="20"/>
          <w:szCs w:val="20"/>
        </w:rPr>
        <w:t>Na osobę, która dokona sprzedaży z pominięciem kasy rejestrującej albo nie wyda paragonu fiskalnego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(faktury),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może zostać nałożona kara grzywny za przestępstwo skarbowe albo wykroczenie skarbowe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(zgodnie z art. 62 § 4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 xml:space="preserve">i § 5 ustawy z dnia 10 września 1999 r. – Kodeks karny skarbowy (Dz. U. z 2018 r. </w:t>
      </w:r>
    </w:p>
    <w:p w:rsidR="004F2F94" w:rsidRPr="00ED13E4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ED13E4">
        <w:rPr>
          <w:rFonts w:ascii="TimesNewRoman" w:hAnsi="TimesNewRoman" w:cs="TimesNewRoman"/>
          <w:color w:val="000000"/>
          <w:sz w:val="20"/>
          <w:szCs w:val="20"/>
        </w:rPr>
        <w:t xml:space="preserve">poz. 1958, z </w:t>
      </w:r>
      <w:proofErr w:type="spellStart"/>
      <w:r w:rsidRPr="00ED13E4">
        <w:rPr>
          <w:rFonts w:ascii="TimesNewRoman" w:hAnsi="TimesNewRoman" w:cs="TimesNewRoman"/>
          <w:color w:val="000000"/>
          <w:sz w:val="20"/>
          <w:szCs w:val="20"/>
        </w:rPr>
        <w:t>późn</w:t>
      </w:r>
      <w:proofErr w:type="spellEnd"/>
      <w:r w:rsidRPr="00ED13E4">
        <w:rPr>
          <w:rFonts w:ascii="TimesNewRoman" w:hAnsi="TimesNewRoman" w:cs="TimesNewRoman"/>
          <w:color w:val="000000"/>
          <w:sz w:val="20"/>
          <w:szCs w:val="20"/>
        </w:rPr>
        <w:t>. zm.)).</w:t>
      </w:r>
    </w:p>
    <w:p w:rsidR="00020FC7" w:rsidRDefault="004F2F94" w:rsidP="00020F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ED13E4">
        <w:rPr>
          <w:rFonts w:ascii="TimesNewRoman" w:hAnsi="TimesNewRoman" w:cs="TimesNewRoman"/>
          <w:color w:val="000000"/>
          <w:sz w:val="20"/>
          <w:szCs w:val="20"/>
        </w:rPr>
        <w:t>Niezaewidencjonowanie sprzedaży przy użyciu kasy rejestrującej powoduje zaniżanie wysokości sprzedaży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4F2F94" w:rsidRPr="00ED13E4" w:rsidRDefault="004F2F94" w:rsidP="00020FC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ED13E4">
        <w:rPr>
          <w:rFonts w:ascii="TimesNewRoman" w:hAnsi="TimesNewRoman" w:cs="TimesNewRoman"/>
          <w:color w:val="000000"/>
          <w:sz w:val="20"/>
          <w:szCs w:val="20"/>
        </w:rPr>
        <w:t>podatnika, która powinna być opodatkowana.</w:t>
      </w:r>
    </w:p>
    <w:p w:rsidR="004F2F94" w:rsidRPr="00020FC7" w:rsidRDefault="004F2F94" w:rsidP="00020F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ED13E4">
        <w:rPr>
          <w:rFonts w:ascii="TimesNewRoman" w:hAnsi="TimesNewRoman" w:cs="TimesNewRoman"/>
          <w:color w:val="000000"/>
          <w:sz w:val="20"/>
          <w:szCs w:val="20"/>
        </w:rPr>
        <w:t>Wystawienie i wydanie z kasy rejestrującej innego dokumentu niż paragon fiskalny (faktura) oznacza,</w:t>
      </w:r>
      <w:r w:rsidR="00ED13E4">
        <w:rPr>
          <w:rFonts w:ascii="TimesNewRoman" w:hAnsi="TimesNewRoman" w:cs="TimesNewRoman"/>
          <w:color w:val="000000"/>
          <w:sz w:val="20"/>
          <w:szCs w:val="20"/>
        </w:rPr>
        <w:br/>
      </w:r>
      <w:r w:rsidRPr="00ED13E4">
        <w:rPr>
          <w:rFonts w:ascii="TimesNewRoman" w:hAnsi="TimesNewRoman" w:cs="TimesNewRoman"/>
          <w:color w:val="000000"/>
          <w:sz w:val="20"/>
          <w:szCs w:val="20"/>
        </w:rPr>
        <w:t>że sprzedaż nie została zaewidencjonowana i nie wydano paragonu fiskalnego (faktury).</w:t>
      </w:r>
      <w:r w:rsidRPr="00020FC7">
        <w:rPr>
          <w:rFonts w:ascii="Tahoma" w:hAnsi="Tahoma" w:cs="Tahoma"/>
          <w:color w:val="000000"/>
          <w:sz w:val="20"/>
          <w:szCs w:val="20"/>
        </w:rPr>
        <w:t>﻿</w:t>
      </w: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Default="00020FC7">
      <w:pPr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br w:type="page"/>
      </w:r>
    </w:p>
    <w:p w:rsidR="00020FC7" w:rsidRDefault="00020FC7" w:rsidP="00020F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  <w:vertAlign w:val="superscript"/>
        </w:rPr>
      </w:pPr>
      <w:r w:rsidRPr="00020FC7"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lastRenderedPageBreak/>
        <w:t>II. Oświadczenie osoby, która prowadzi u podatnika ewidencję sprzedaży przy użyciu kasy rejestrującej, o zapoznaniu się z informacją o zasadach ewidencji</w:t>
      </w:r>
      <w:r w:rsidRPr="00020FC7">
        <w:rPr>
          <w:rFonts w:ascii="TimesNewRoman,Bold" w:hAnsi="TimesNewRoman,Bold" w:cs="TimesNewRoman,Bold"/>
          <w:b/>
          <w:bCs/>
          <w:color w:val="000000"/>
          <w:sz w:val="25"/>
          <w:szCs w:val="25"/>
          <w:vertAlign w:val="superscript"/>
        </w:rPr>
        <w:t>1)</w:t>
      </w: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</w:p>
    <w:p w:rsidR="00020FC7" w:rsidRDefault="00020FC7" w:rsidP="00020FC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020FC7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Dane podatnika:</w:t>
      </w: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020FC7" w:rsidRDefault="00020FC7" w:rsidP="00E9089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NIP podatnika: __________________________________________________________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____________________</w:t>
      </w:r>
    </w:p>
    <w:p w:rsidR="00020FC7" w:rsidRDefault="00020FC7" w:rsidP="00E908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Nazwa</w:t>
      </w:r>
      <w:r w:rsidRPr="00020FC7">
        <w:rPr>
          <w:rFonts w:ascii="TimesNewRoman" w:hAnsi="TimesNewRoman" w:cs="TimesNewRoman"/>
          <w:color w:val="000000"/>
          <w:sz w:val="14"/>
          <w:szCs w:val="14"/>
          <w:vertAlign w:val="superscript"/>
        </w:rPr>
        <w:t>2)</w:t>
      </w:r>
      <w:r>
        <w:rPr>
          <w:rFonts w:ascii="TimesNewRoman" w:hAnsi="TimesNewRoman" w:cs="TimesNewRoman"/>
          <w:color w:val="000000"/>
          <w:sz w:val="20"/>
          <w:szCs w:val="20"/>
        </w:rPr>
        <w:t>/Nazwisko i pierwsze imię</w:t>
      </w:r>
      <w:r w:rsidRPr="00020FC7">
        <w:rPr>
          <w:rFonts w:ascii="TimesNewRoman" w:hAnsi="TimesNewRoman" w:cs="TimesNewRoman"/>
          <w:color w:val="000000"/>
          <w:sz w:val="14"/>
          <w:szCs w:val="14"/>
          <w:vertAlign w:val="superscript"/>
        </w:rPr>
        <w:t>3)</w:t>
      </w:r>
      <w:r>
        <w:rPr>
          <w:rFonts w:ascii="TimesNewRoman" w:hAnsi="TimesNewRoman" w:cs="TimesNewRoman"/>
          <w:color w:val="000000"/>
          <w:sz w:val="20"/>
          <w:szCs w:val="20"/>
        </w:rPr>
        <w:t>: 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</w:t>
      </w: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P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Default="00020FC7" w:rsidP="00020FC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020FC7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Dane osoby, która prowadzi u podatnika ewidencję sprzedaży przy użyciu</w:t>
      </w: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</w:t>
      </w:r>
      <w:r w:rsidRPr="00020FC7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kasy rejestrującej:</w:t>
      </w:r>
    </w:p>
    <w:p w:rsidR="00020FC7" w:rsidRPr="00020FC7" w:rsidRDefault="00020FC7" w:rsidP="00E908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020FC7" w:rsidRDefault="00020FC7" w:rsidP="00E9089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Nazwisko i pierwsze imię: 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</w:t>
      </w:r>
    </w:p>
    <w:p w:rsid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Numer PESEL: __________________________________________________________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___________________</w:t>
      </w: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Default="00020FC7" w:rsidP="00E908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E9089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Treść oświadczenia</w:t>
      </w:r>
    </w:p>
    <w:p w:rsidR="00E90899" w:rsidRPr="00E90899" w:rsidRDefault="00E90899" w:rsidP="00E9089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E90899" w:rsidRDefault="00020FC7" w:rsidP="00E90899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Oświadczam, że podatnik zapoznał mnie z zasadami prowadzenia ewidencji sprzedaży przy użyciu kasy rejestrującej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i wystawiania paragonu fiskalnego oraz ze skutkami nieprzestrzegania tych zasad, objętymi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informacją o zasadach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ewidencji.</w:t>
      </w:r>
    </w:p>
    <w:p w:rsid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Oświadczam, że znam obowiązki wskazane w informacji o zasadach ewidencji. Wiem, że za dokonanie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sprzedaży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z pominięciem kasy rejestrującej albo niewydanie paragonu fiskalnego (faktury), w tym wydanie z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kasy rejestrującej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dokumentu innego niż paragon fiskalny (faktura), mogę zostać ukarany/a karą grzywny za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przestępstwo skarbowe albo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wykroczenie skarbowe.</w:t>
      </w: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E90899" w:rsidRP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:rsidR="00020FC7" w:rsidRDefault="00020FC7" w:rsidP="00E908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 w:rsidRPr="00E9089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Data i miejsce sporządzenia oświadczenia oraz podpis składającego</w:t>
      </w:r>
      <w:r w:rsidR="00E9089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</w:t>
      </w:r>
      <w:r w:rsidRPr="00E9089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oświadczenie</w:t>
      </w:r>
      <w:r w:rsidRPr="00E90899">
        <w:rPr>
          <w:rFonts w:ascii="TimesNewRoman,Bold" w:hAnsi="TimesNewRoman,Bold" w:cs="TimesNewRoman,Bold"/>
          <w:b/>
          <w:bCs/>
          <w:color w:val="B6121B"/>
          <w:sz w:val="18"/>
          <w:szCs w:val="18"/>
          <w:vertAlign w:val="superscript"/>
        </w:rPr>
        <w:t>4)</w:t>
      </w:r>
      <w:r w:rsidRPr="00E9089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:</w:t>
      </w:r>
    </w:p>
    <w:p w:rsidR="00E90899" w:rsidRPr="00E90899" w:rsidRDefault="00E90899" w:rsidP="00E9089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020FC7" w:rsidRDefault="00020FC7" w:rsidP="00E9089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Data (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dd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-mm-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rrrr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): _____________________________________________________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_____________________</w:t>
      </w:r>
    </w:p>
    <w:p w:rsidR="00020FC7" w:rsidRDefault="00020FC7" w:rsidP="00E9089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Miejsce: _______________________________________________________________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____________________</w:t>
      </w:r>
    </w:p>
    <w:p w:rsidR="00020FC7" w:rsidRDefault="00020FC7" w:rsidP="00E9089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Imię i nazwisko: _________________________________________________________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___________________</w:t>
      </w:r>
    </w:p>
    <w:p w:rsidR="00020FC7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Czytelny podpis: _________________________________________________________</w:t>
      </w:r>
      <w:r w:rsidR="00E90899">
        <w:rPr>
          <w:rFonts w:ascii="TimesNewRoman" w:hAnsi="TimesNewRoman" w:cs="TimesNewRoman"/>
          <w:color w:val="000000"/>
          <w:sz w:val="20"/>
          <w:szCs w:val="20"/>
        </w:rPr>
        <w:t>___________________</w:t>
      </w: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E90899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E90899" w:rsidRDefault="00E90899" w:rsidP="00020F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020FC7" w:rsidRPr="00E90899" w:rsidRDefault="00020FC7" w:rsidP="00020F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41F24"/>
          <w:sz w:val="16"/>
          <w:szCs w:val="16"/>
        </w:rPr>
      </w:pPr>
      <w:r w:rsidRPr="00E90899">
        <w:rPr>
          <w:rFonts w:ascii="TimesNewRoman,Bold" w:hAnsi="TimesNewRoman,Bold" w:cs="TimesNewRoman,Bold"/>
          <w:b/>
          <w:bCs/>
          <w:color w:val="B41F24"/>
          <w:sz w:val="16"/>
          <w:szCs w:val="16"/>
        </w:rPr>
        <w:t>Objaśnienia</w:t>
      </w:r>
    </w:p>
    <w:p w:rsidR="00020FC7" w:rsidRPr="00E90899" w:rsidRDefault="00020FC7" w:rsidP="00E908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E90899">
        <w:rPr>
          <w:rFonts w:ascii="TimesNewRoman" w:hAnsi="TimesNewRoman" w:cs="TimesNewRoman"/>
          <w:color w:val="000000"/>
          <w:sz w:val="16"/>
          <w:szCs w:val="16"/>
        </w:rPr>
        <w:t>Dokument sporządza się w dwóch jednobrzmiących egzemplarzach, po jednym dla podatnika i osoby, która prowadzi</w:t>
      </w:r>
      <w:r w:rsidR="00E90899" w:rsidRPr="00E90899">
        <w:rPr>
          <w:rFonts w:ascii="TimesNewRoman" w:hAnsi="TimesNewRoman" w:cs="TimesNewRoman"/>
          <w:color w:val="000000"/>
          <w:sz w:val="16"/>
          <w:szCs w:val="16"/>
        </w:rPr>
        <w:br/>
      </w:r>
      <w:r w:rsidRPr="00E90899">
        <w:rPr>
          <w:rFonts w:ascii="TimesNewRoman" w:hAnsi="TimesNewRoman" w:cs="TimesNewRoman"/>
          <w:color w:val="000000"/>
          <w:sz w:val="16"/>
          <w:szCs w:val="16"/>
        </w:rPr>
        <w:t>u podatnika ewidencję sprzedaży przy użyciu kasy rejestrującej.</w:t>
      </w:r>
    </w:p>
    <w:p w:rsidR="00020FC7" w:rsidRPr="00E90899" w:rsidRDefault="00020FC7" w:rsidP="00E908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E90899">
        <w:rPr>
          <w:rFonts w:ascii="TimesNewRoman" w:hAnsi="TimesNewRoman" w:cs="TimesNewRoman"/>
          <w:color w:val="000000"/>
          <w:sz w:val="16"/>
          <w:szCs w:val="16"/>
        </w:rPr>
        <w:t>Wypełnić w przypadku podmiotu niebędącego osobą fizyczną.</w:t>
      </w:r>
    </w:p>
    <w:p w:rsidR="00020FC7" w:rsidRPr="00E90899" w:rsidRDefault="00020FC7" w:rsidP="00E908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E90899">
        <w:rPr>
          <w:rFonts w:ascii="TimesNewRoman" w:hAnsi="TimesNewRoman" w:cs="TimesNewRoman"/>
          <w:color w:val="000000"/>
          <w:sz w:val="16"/>
          <w:szCs w:val="16"/>
        </w:rPr>
        <w:t>Wypełnić w przypadku osoby fizycznej.</w:t>
      </w:r>
    </w:p>
    <w:p w:rsidR="00E14B88" w:rsidRPr="00E90899" w:rsidRDefault="00020FC7" w:rsidP="004F2F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 w:rsidRPr="00E90899">
        <w:rPr>
          <w:rFonts w:ascii="TimesNewRoman" w:hAnsi="TimesNewRoman" w:cs="TimesNewRoman"/>
          <w:color w:val="000000"/>
          <w:sz w:val="16"/>
          <w:szCs w:val="16"/>
        </w:rPr>
        <w:t>Osoba, która prowadzi u podatnika ewidencję sprzedaży przy użyciu kasy rejestrującej. Jej dane znajdują się w części B</w:t>
      </w:r>
      <w:r w:rsidR="00E90899" w:rsidRPr="00E90899">
        <w:rPr>
          <w:rFonts w:ascii="TimesNewRoman" w:hAnsi="TimesNewRoman" w:cs="TimesNewRoman"/>
          <w:color w:val="000000"/>
          <w:sz w:val="16"/>
          <w:szCs w:val="16"/>
        </w:rPr>
        <w:br/>
      </w:r>
      <w:r w:rsidRPr="00E90899">
        <w:rPr>
          <w:rFonts w:ascii="TimesNewRoman" w:hAnsi="TimesNewRoman" w:cs="TimesNewRoman"/>
          <w:color w:val="000000"/>
          <w:sz w:val="16"/>
          <w:szCs w:val="16"/>
        </w:rPr>
        <w:t>oświadczen</w:t>
      </w:r>
      <w:r w:rsidR="00E90899">
        <w:rPr>
          <w:rFonts w:ascii="TimesNewRoman" w:hAnsi="TimesNewRoman" w:cs="TimesNewRoman"/>
          <w:color w:val="000000"/>
          <w:sz w:val="16"/>
          <w:szCs w:val="16"/>
        </w:rPr>
        <w:t>ia.</w:t>
      </w:r>
    </w:p>
    <w:sectPr w:rsidR="00E14B88" w:rsidRPr="00E9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5E" w:rsidRDefault="00E2035E" w:rsidP="00E90899">
      <w:pPr>
        <w:spacing w:after="0" w:line="240" w:lineRule="auto"/>
      </w:pPr>
      <w:r>
        <w:separator/>
      </w:r>
    </w:p>
  </w:endnote>
  <w:endnote w:type="continuationSeparator" w:id="0">
    <w:p w:rsidR="00E2035E" w:rsidRDefault="00E2035E" w:rsidP="00E9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5E" w:rsidRDefault="00E2035E" w:rsidP="00E90899">
      <w:pPr>
        <w:spacing w:after="0" w:line="240" w:lineRule="auto"/>
      </w:pPr>
      <w:r>
        <w:separator/>
      </w:r>
    </w:p>
  </w:footnote>
  <w:footnote w:type="continuationSeparator" w:id="0">
    <w:p w:rsidR="00E2035E" w:rsidRDefault="00E2035E" w:rsidP="00E9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 w:rsidP="00E9089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99" w:rsidRDefault="00E90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F8B"/>
    <w:multiLevelType w:val="hybridMultilevel"/>
    <w:tmpl w:val="D05E4CEA"/>
    <w:lvl w:ilvl="0" w:tplc="845A11C4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20BB"/>
    <w:multiLevelType w:val="hybridMultilevel"/>
    <w:tmpl w:val="ACE4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F00"/>
    <w:multiLevelType w:val="hybridMultilevel"/>
    <w:tmpl w:val="C3A663B8"/>
    <w:lvl w:ilvl="0" w:tplc="F4921D12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CFC"/>
    <w:multiLevelType w:val="hybridMultilevel"/>
    <w:tmpl w:val="EDC89D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742C"/>
    <w:multiLevelType w:val="hybridMultilevel"/>
    <w:tmpl w:val="2968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05CC"/>
    <w:multiLevelType w:val="hybridMultilevel"/>
    <w:tmpl w:val="8A56A71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2EABFE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D0268"/>
    <w:multiLevelType w:val="hybridMultilevel"/>
    <w:tmpl w:val="6BF4F182"/>
    <w:lvl w:ilvl="0" w:tplc="AB3A4644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B6694"/>
    <w:multiLevelType w:val="hybridMultilevel"/>
    <w:tmpl w:val="FEC677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9DD"/>
    <w:multiLevelType w:val="hybridMultilevel"/>
    <w:tmpl w:val="E2C075E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C2DF5"/>
    <w:multiLevelType w:val="hybridMultilevel"/>
    <w:tmpl w:val="F88CCE9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2EABFE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B31CDCE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D1078"/>
    <w:multiLevelType w:val="hybridMultilevel"/>
    <w:tmpl w:val="011AC3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04663"/>
    <w:multiLevelType w:val="multilevel"/>
    <w:tmpl w:val="6BF4F18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94"/>
    <w:rsid w:val="00020FC7"/>
    <w:rsid w:val="004F2F94"/>
    <w:rsid w:val="005C7EDB"/>
    <w:rsid w:val="006D7237"/>
    <w:rsid w:val="00E14B88"/>
    <w:rsid w:val="00E2035E"/>
    <w:rsid w:val="00E90899"/>
    <w:rsid w:val="00E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3550"/>
  <w15:chartTrackingRefBased/>
  <w15:docId w15:val="{895A2ED0-7F86-4490-84B4-38A9682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99"/>
  </w:style>
  <w:style w:type="paragraph" w:styleId="Stopka">
    <w:name w:val="footer"/>
    <w:basedOn w:val="Normalny"/>
    <w:link w:val="StopkaZnak"/>
    <w:uiPriority w:val="99"/>
    <w:unhideWhenUsed/>
    <w:rsid w:val="00E9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Sienkiewicz</dc:creator>
  <cp:keywords/>
  <dc:description/>
  <cp:lastModifiedBy>Paulina Sienkiewicz</cp:lastModifiedBy>
  <cp:revision>1</cp:revision>
  <dcterms:created xsi:type="dcterms:W3CDTF">2019-05-09T07:29:00Z</dcterms:created>
  <dcterms:modified xsi:type="dcterms:W3CDTF">2019-05-09T08:49:00Z</dcterms:modified>
</cp:coreProperties>
</file>